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E95C2" w14:textId="77777777" w:rsidR="001D3A26" w:rsidRPr="005B06DB" w:rsidRDefault="005B06DB">
      <w:pPr>
        <w:rPr>
          <w:rFonts w:ascii="Times New Roman" w:hAnsi="Times New Roman" w:cs="Times New Roman"/>
          <w:b/>
          <w:sz w:val="24"/>
          <w:szCs w:val="24"/>
        </w:rPr>
      </w:pPr>
      <w:r w:rsidRPr="005B06DB">
        <w:rPr>
          <w:rFonts w:ascii="Times New Roman" w:hAnsi="Times New Roman" w:cs="Times New Roman"/>
          <w:b/>
          <w:sz w:val="24"/>
          <w:szCs w:val="24"/>
        </w:rPr>
        <w:t xml:space="preserve">Mindennapi kenyér / Daily </w:t>
      </w:r>
      <w:proofErr w:type="spellStart"/>
      <w:r w:rsidRPr="005B06DB">
        <w:rPr>
          <w:rFonts w:ascii="Times New Roman" w:hAnsi="Times New Roman" w:cs="Times New Roman"/>
          <w:b/>
          <w:sz w:val="24"/>
          <w:szCs w:val="24"/>
        </w:rPr>
        <w:t>bread</w:t>
      </w:r>
      <w:proofErr w:type="spellEnd"/>
    </w:p>
    <w:p w14:paraId="5F09B24A" w14:textId="5326B9D8" w:rsidR="005B06DB" w:rsidRDefault="005B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költségvetés</w:t>
      </w:r>
    </w:p>
    <w:p w14:paraId="1209BCF8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  <w:u w:val="single"/>
        </w:rPr>
      </w:pPr>
      <w:proofErr w:type="gramStart"/>
      <w:r w:rsidRPr="0054739A">
        <w:rPr>
          <w:rFonts w:ascii="Arial" w:hAnsi="Arial" w:cs="Arial"/>
          <w:color w:val="333333"/>
          <w:u w:val="single"/>
        </w:rPr>
        <w:t>a</w:t>
      </w:r>
      <w:proofErr w:type="gramEnd"/>
      <w:r w:rsidRPr="0054739A">
        <w:rPr>
          <w:rFonts w:ascii="Arial" w:hAnsi="Arial" w:cs="Arial"/>
          <w:color w:val="333333"/>
          <w:u w:val="single"/>
        </w:rPr>
        <w:t xml:space="preserve"> kiállítás kivitelezésének teljes költsége</w:t>
      </w:r>
    </w:p>
    <w:p w14:paraId="1AA321C8" w14:textId="67863F4F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</w:rPr>
        <w:t>személyi</w:t>
      </w:r>
      <w:proofErr w:type="gramEnd"/>
      <w:r w:rsidRPr="0054739A">
        <w:rPr>
          <w:rFonts w:ascii="Arial" w:hAnsi="Arial" w:cs="Arial"/>
          <w:color w:val="333333"/>
        </w:rPr>
        <w:t xml:space="preserve"> kiadások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építészeti </w:t>
      </w:r>
      <w:r w:rsidRPr="0054739A">
        <w:rPr>
          <w:rFonts w:ascii="Arial" w:hAnsi="Arial" w:cs="Arial"/>
          <w:color w:val="333333"/>
        </w:rPr>
        <w:t>tervezés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="00DB66DB">
        <w:rPr>
          <w:rFonts w:ascii="Arial" w:hAnsi="Arial" w:cs="Arial"/>
          <w:color w:val="333333"/>
        </w:rPr>
        <w:t>2</w:t>
      </w:r>
      <w:r w:rsidRPr="0054739A">
        <w:rPr>
          <w:rFonts w:ascii="Arial" w:hAnsi="Arial" w:cs="Arial"/>
          <w:color w:val="333333"/>
        </w:rPr>
        <w:t>.500.000 Ft</w:t>
      </w:r>
    </w:p>
    <w:p w14:paraId="7F53A528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proofErr w:type="gramStart"/>
      <w:r>
        <w:rPr>
          <w:rFonts w:ascii="Arial" w:hAnsi="Arial" w:cs="Arial"/>
          <w:color w:val="333333"/>
        </w:rPr>
        <w:t>vendégkurátor</w:t>
      </w:r>
      <w:proofErr w:type="gramEnd"/>
      <w:r>
        <w:rPr>
          <w:rFonts w:ascii="Arial" w:hAnsi="Arial" w:cs="Arial"/>
          <w:color w:val="333333"/>
        </w:rPr>
        <w:t xml:space="preserve"> díja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600.000 Ft</w:t>
      </w:r>
    </w:p>
    <w:p w14:paraId="46F3F5E1" w14:textId="0770D547" w:rsidR="0073675A" w:rsidRDefault="0073675A" w:rsidP="0073675A">
      <w:pPr>
        <w:shd w:val="clear" w:color="auto" w:fill="FFFFFF"/>
        <w:spacing w:after="150" w:line="299" w:lineRule="atLeast"/>
        <w:ind w:left="2160" w:firstLine="720"/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</w:rPr>
        <w:t>kivitelezés</w:t>
      </w:r>
      <w:proofErr w:type="gramEnd"/>
      <w:r w:rsidRPr="0054739A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lebonyolítás szervezés</w:t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="00DB66DB">
        <w:rPr>
          <w:rFonts w:ascii="Arial" w:hAnsi="Arial" w:cs="Arial"/>
          <w:color w:val="333333"/>
        </w:rPr>
        <w:t>1.5</w:t>
      </w:r>
      <w:r w:rsidRPr="0054739A">
        <w:rPr>
          <w:rFonts w:ascii="Arial" w:hAnsi="Arial" w:cs="Arial"/>
          <w:color w:val="333333"/>
        </w:rPr>
        <w:t>00.000 Ft</w:t>
      </w:r>
      <w:r w:rsidRPr="0054739A">
        <w:rPr>
          <w:rFonts w:ascii="Arial" w:hAnsi="Arial" w:cs="Arial"/>
          <w:color w:val="333333"/>
        </w:rPr>
        <w:tab/>
      </w:r>
    </w:p>
    <w:p w14:paraId="030EEEF4" w14:textId="30E4EF8B" w:rsidR="000D4B19" w:rsidRPr="0054739A" w:rsidRDefault="000D4B19" w:rsidP="000D4B19">
      <w:pPr>
        <w:shd w:val="clear" w:color="auto" w:fill="FFFFFF"/>
        <w:spacing w:after="150" w:line="299" w:lineRule="atLeast"/>
        <w:ind w:left="2160" w:firstLine="72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díj</w:t>
      </w:r>
      <w:proofErr w:type="gramEnd"/>
      <w:r>
        <w:rPr>
          <w:rFonts w:ascii="Arial" w:hAnsi="Arial" w:cs="Arial"/>
          <w:color w:val="333333"/>
        </w:rPr>
        <w:t xml:space="preserve"> 2 péknek 6 hónapra</w:t>
      </w:r>
      <w:r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>6.000</w:t>
      </w:r>
      <w:r w:rsidRPr="0054739A">
        <w:rPr>
          <w:rFonts w:ascii="Arial" w:hAnsi="Arial" w:cs="Arial"/>
          <w:color w:val="333333"/>
        </w:rPr>
        <w:t>.000 Ft</w:t>
      </w:r>
      <w:r w:rsidRPr="0054739A">
        <w:rPr>
          <w:rFonts w:ascii="Arial" w:hAnsi="Arial" w:cs="Arial"/>
          <w:color w:val="333333"/>
        </w:rPr>
        <w:tab/>
      </w:r>
    </w:p>
    <w:p w14:paraId="30E7E4CA" w14:textId="77777777" w:rsidR="0073675A" w:rsidRDefault="0073675A" w:rsidP="0073675A">
      <w:pPr>
        <w:shd w:val="clear" w:color="auto" w:fill="FFFFFF"/>
        <w:spacing w:after="150" w:line="299" w:lineRule="atLeast"/>
        <w:ind w:left="2160" w:firstLine="720"/>
        <w:rPr>
          <w:rFonts w:ascii="Arial" w:hAnsi="Arial" w:cs="Arial"/>
          <w:color w:val="333333"/>
        </w:rPr>
      </w:pP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</w:p>
    <w:p w14:paraId="27F5335F" w14:textId="5D5E1399" w:rsidR="00DB66DB" w:rsidRDefault="0073675A" w:rsidP="00DB66DB">
      <w:pPr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</w:rPr>
        <w:t>dologi</w:t>
      </w:r>
      <w:proofErr w:type="gramEnd"/>
      <w:r w:rsidRPr="0054739A">
        <w:rPr>
          <w:rFonts w:ascii="Arial" w:hAnsi="Arial" w:cs="Arial"/>
          <w:color w:val="333333"/>
        </w:rPr>
        <w:tab/>
        <w:t>kiadások</w:t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="00B2786F">
        <w:rPr>
          <w:rFonts w:ascii="Arial" w:hAnsi="Arial" w:cs="Times New Roman"/>
        </w:rPr>
        <w:t>infóoszlop</w:t>
      </w:r>
      <w:r w:rsidR="00DB66DB" w:rsidRPr="00DB66DB">
        <w:rPr>
          <w:rFonts w:ascii="Arial" w:hAnsi="Arial" w:cs="Times New Roman"/>
        </w:rPr>
        <w:tab/>
      </w:r>
      <w:r w:rsidR="00DB66DB" w:rsidRPr="00DB66DB">
        <w:rPr>
          <w:rFonts w:ascii="Arial" w:hAnsi="Arial" w:cs="Times New Roman"/>
        </w:rPr>
        <w:tab/>
      </w:r>
      <w:r w:rsidR="00DB66DB" w:rsidRPr="00DB66DB">
        <w:rPr>
          <w:rFonts w:ascii="Arial" w:hAnsi="Arial" w:cs="Arial"/>
          <w:color w:val="333333"/>
        </w:rPr>
        <w:tab/>
      </w:r>
      <w:r w:rsidR="00DB66DB" w:rsidRPr="00DB66DB">
        <w:rPr>
          <w:rFonts w:ascii="Arial" w:hAnsi="Arial" w:cs="Arial"/>
          <w:color w:val="333333"/>
        </w:rPr>
        <w:tab/>
      </w:r>
      <w:r w:rsidR="00B2786F">
        <w:rPr>
          <w:rFonts w:ascii="Arial" w:hAnsi="Arial" w:cs="Arial"/>
          <w:color w:val="333333"/>
        </w:rPr>
        <w:tab/>
        <w:t>200.000</w:t>
      </w:r>
      <w:r w:rsidR="00DB66DB" w:rsidRPr="00DB66DB">
        <w:rPr>
          <w:rFonts w:ascii="Arial" w:hAnsi="Arial" w:cs="Arial"/>
          <w:color w:val="333333"/>
        </w:rPr>
        <w:t xml:space="preserve"> Ft</w:t>
      </w:r>
    </w:p>
    <w:p w14:paraId="61504EC7" w14:textId="6EFAA1AB" w:rsidR="00B2786F" w:rsidRPr="00DB66DB" w:rsidRDefault="00B2786F" w:rsidP="00B2786F">
      <w:pPr>
        <w:ind w:left="2124" w:firstLine="708"/>
        <w:rPr>
          <w:rFonts w:ascii="Arial" w:hAnsi="Arial" w:cs="Times New Roman"/>
        </w:rPr>
      </w:pPr>
      <w:proofErr w:type="gramStart"/>
      <w:r w:rsidRPr="00DB66DB">
        <w:rPr>
          <w:rFonts w:ascii="Arial" w:hAnsi="Arial" w:cs="Times New Roman"/>
        </w:rPr>
        <w:t>gabona</w:t>
      </w:r>
      <w:r>
        <w:rPr>
          <w:rFonts w:ascii="Arial" w:hAnsi="Arial" w:cs="Times New Roman"/>
        </w:rPr>
        <w:t>raktár</w:t>
      </w:r>
      <w:proofErr w:type="gramEnd"/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 w:rsidR="00535710">
        <w:rPr>
          <w:rFonts w:ascii="Arial" w:hAnsi="Arial" w:cs="Times New Roman"/>
        </w:rPr>
        <w:t>3</w:t>
      </w:r>
      <w:r w:rsidR="001F251E">
        <w:rPr>
          <w:rFonts w:ascii="Arial" w:hAnsi="Arial" w:cs="Times New Roman"/>
        </w:rPr>
        <w:t>.</w:t>
      </w:r>
      <w:r w:rsidR="00535710">
        <w:rPr>
          <w:rFonts w:ascii="Arial" w:hAnsi="Arial" w:cs="Times New Roman"/>
        </w:rPr>
        <w:t>5</w:t>
      </w:r>
      <w:r w:rsidR="001F251E">
        <w:rPr>
          <w:rFonts w:ascii="Arial" w:hAnsi="Arial" w:cs="Times New Roman"/>
        </w:rPr>
        <w:t>00.000 Ft</w:t>
      </w:r>
    </w:p>
    <w:p w14:paraId="5B90E93A" w14:textId="568F3DE9" w:rsidR="00B2786F" w:rsidRDefault="00B2786F" w:rsidP="00DB66DB">
      <w:pPr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proofErr w:type="gramStart"/>
      <w:r>
        <w:rPr>
          <w:rFonts w:ascii="Arial" w:hAnsi="Arial" w:cs="Times New Roman"/>
        </w:rPr>
        <w:t>pékség</w:t>
      </w:r>
      <w:proofErr w:type="gramEnd"/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  <w:t>6.000.000 Ft</w:t>
      </w:r>
    </w:p>
    <w:p w14:paraId="1A0846B1" w14:textId="5046F2A7" w:rsidR="00B2786F" w:rsidRDefault="00B2786F" w:rsidP="00DB66DB">
      <w:pPr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proofErr w:type="gramStart"/>
      <w:r>
        <w:rPr>
          <w:rFonts w:ascii="Arial" w:hAnsi="Arial" w:cs="Times New Roman"/>
        </w:rPr>
        <w:t>kemence</w:t>
      </w:r>
      <w:proofErr w:type="gramEnd"/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  <w:t>2.000.000 Ft</w:t>
      </w:r>
    </w:p>
    <w:p w14:paraId="15B9192B" w14:textId="4CD7D6CB" w:rsidR="00B2786F" w:rsidRPr="00DB66DB" w:rsidRDefault="00B2786F" w:rsidP="00DB66DB">
      <w:pPr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proofErr w:type="spellStart"/>
      <w:r w:rsidRPr="00DB66DB">
        <w:rPr>
          <w:rFonts w:ascii="Arial" w:hAnsi="Arial" w:cs="Times New Roman"/>
        </w:rPr>
        <w:t>tüzifa</w:t>
      </w:r>
      <w:proofErr w:type="spellEnd"/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</w:r>
      <w:r w:rsidR="001F251E">
        <w:rPr>
          <w:rFonts w:ascii="Arial" w:hAnsi="Arial" w:cs="Times New Roman"/>
        </w:rPr>
        <w:tab/>
        <w:t>800.000 Ft</w:t>
      </w:r>
    </w:p>
    <w:p w14:paraId="76544FE0" w14:textId="2A1C179A" w:rsidR="0073675A" w:rsidRDefault="00B2786F" w:rsidP="002F163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Times New Roman"/>
        </w:rPr>
        <w:t>kenyérasztal</w:t>
      </w:r>
      <w:proofErr w:type="gramEnd"/>
      <w:r w:rsidR="00DB66DB" w:rsidRPr="00DB66DB">
        <w:rPr>
          <w:rFonts w:ascii="Arial" w:hAnsi="Arial" w:cs="Times New Roman"/>
        </w:rPr>
        <w:tab/>
      </w:r>
      <w:r w:rsidR="00DB66DB">
        <w:rPr>
          <w:rFonts w:ascii="Times New Roman" w:hAnsi="Times New Roman" w:cs="Times New Roman"/>
          <w:sz w:val="24"/>
          <w:szCs w:val="24"/>
        </w:rPr>
        <w:tab/>
      </w:r>
      <w:r w:rsidR="00DB66DB">
        <w:rPr>
          <w:rFonts w:ascii="Times New Roman" w:hAnsi="Times New Roman" w:cs="Times New Roman"/>
          <w:sz w:val="24"/>
          <w:szCs w:val="24"/>
        </w:rPr>
        <w:tab/>
      </w:r>
      <w:r w:rsidR="00DB66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51E">
        <w:rPr>
          <w:rFonts w:ascii="Arial" w:hAnsi="Arial" w:cs="Arial"/>
          <w:color w:val="333333"/>
        </w:rPr>
        <w:t>400.000 Ft</w:t>
      </w:r>
    </w:p>
    <w:p w14:paraId="12C234C8" w14:textId="77777777" w:rsidR="002F1639" w:rsidRPr="002F1639" w:rsidRDefault="002F1639" w:rsidP="002F1639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B894960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  <w:u w:val="single"/>
        </w:rPr>
      </w:pPr>
      <w:proofErr w:type="gramStart"/>
      <w:r w:rsidRPr="0054739A">
        <w:rPr>
          <w:rFonts w:ascii="Arial" w:hAnsi="Arial" w:cs="Arial"/>
          <w:color w:val="333333"/>
          <w:u w:val="single"/>
        </w:rPr>
        <w:t>a</w:t>
      </w:r>
      <w:proofErr w:type="gramEnd"/>
      <w:r w:rsidRPr="0054739A">
        <w:rPr>
          <w:rFonts w:ascii="Arial" w:hAnsi="Arial" w:cs="Arial"/>
          <w:color w:val="333333"/>
          <w:u w:val="single"/>
        </w:rPr>
        <w:t xml:space="preserve"> katalógus és a kapcsolódó információs anyagok költsége</w:t>
      </w:r>
    </w:p>
    <w:p w14:paraId="7CD0AB3B" w14:textId="2F44E959" w:rsidR="0073675A" w:rsidRPr="0054739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</w:rPr>
        <w:t>személyi</w:t>
      </w:r>
      <w:proofErr w:type="gramEnd"/>
      <w:r w:rsidRPr="0054739A">
        <w:rPr>
          <w:rFonts w:ascii="Arial" w:hAnsi="Arial" w:cs="Arial"/>
          <w:color w:val="333333"/>
        </w:rPr>
        <w:t xml:space="preserve"> kiadások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grafikus díja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="001F251E">
        <w:rPr>
          <w:rFonts w:ascii="Arial" w:hAnsi="Arial" w:cs="Arial"/>
          <w:color w:val="333333"/>
        </w:rPr>
        <w:tab/>
        <w:t>5</w:t>
      </w:r>
      <w:r w:rsidRPr="0054739A">
        <w:rPr>
          <w:rFonts w:ascii="Arial" w:hAnsi="Arial" w:cs="Arial"/>
          <w:color w:val="333333"/>
        </w:rPr>
        <w:t>00.000 Ft</w:t>
      </w:r>
    </w:p>
    <w:p w14:paraId="6C4601F3" w14:textId="77777777" w:rsidR="0073675A" w:rsidRPr="0054739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</w:p>
    <w:p w14:paraId="3E04BF29" w14:textId="655EE301" w:rsidR="0073675A" w:rsidRPr="00535710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</w:rPr>
        <w:t>dologi</w:t>
      </w:r>
      <w:proofErr w:type="gramEnd"/>
      <w:r w:rsidRPr="0054739A">
        <w:rPr>
          <w:rFonts w:ascii="Arial" w:hAnsi="Arial" w:cs="Arial"/>
          <w:color w:val="333333"/>
        </w:rPr>
        <w:tab/>
        <w:t>kiadások</w:t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="00535710">
        <w:rPr>
          <w:rFonts w:ascii="Arial" w:hAnsi="Arial" w:cs="Arial"/>
          <w:color w:val="333333"/>
        </w:rPr>
        <w:t>kenyércsomagolás papírzacskó</w:t>
      </w:r>
      <w:r w:rsidR="00535710">
        <w:rPr>
          <w:rFonts w:ascii="Arial" w:hAnsi="Arial" w:cs="Arial"/>
          <w:color w:val="333333"/>
        </w:rPr>
        <w:tab/>
      </w:r>
      <w:r w:rsidR="00535710">
        <w:rPr>
          <w:rFonts w:ascii="Arial" w:hAnsi="Arial" w:cs="Arial"/>
          <w:color w:val="333333"/>
        </w:rPr>
        <w:tab/>
        <w:t>600.000 Ft</w:t>
      </w:r>
    </w:p>
    <w:p w14:paraId="5726670D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</w:p>
    <w:p w14:paraId="774C51C9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  <w:u w:val="single"/>
        </w:rPr>
        <w:t>a</w:t>
      </w:r>
      <w:proofErr w:type="gramEnd"/>
      <w:r w:rsidRPr="0054739A">
        <w:rPr>
          <w:rFonts w:ascii="Arial" w:hAnsi="Arial" w:cs="Arial"/>
          <w:color w:val="333333"/>
          <w:u w:val="single"/>
        </w:rPr>
        <w:t xml:space="preserve"> szállítás és a projekt résztvevői kiutazási és szállás költségei</w:t>
      </w:r>
      <w:r w:rsidRPr="0054739A">
        <w:rPr>
          <w:rFonts w:ascii="Arial" w:hAnsi="Arial" w:cs="Arial"/>
          <w:color w:val="333333"/>
        </w:rPr>
        <w:t xml:space="preserve"> </w:t>
      </w:r>
    </w:p>
    <w:p w14:paraId="45EA73B8" w14:textId="645418F8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szállítás</w:t>
      </w:r>
      <w:proofErr w:type="gramEnd"/>
      <w:r>
        <w:rPr>
          <w:rFonts w:ascii="Arial" w:hAnsi="Arial" w:cs="Arial"/>
          <w:color w:val="333333"/>
        </w:rPr>
        <w:t xml:space="preserve"> (</w:t>
      </w:r>
      <w:proofErr w:type="spellStart"/>
      <w:r w:rsidR="00DB4AFD">
        <w:rPr>
          <w:rFonts w:ascii="Arial" w:hAnsi="Arial" w:cs="Arial"/>
          <w:color w:val="333333"/>
        </w:rPr>
        <w:t>tüzifa</w:t>
      </w:r>
      <w:proofErr w:type="spellEnd"/>
      <w:r w:rsidR="00DB4AFD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</w:t>
      </w:r>
      <w:r w:rsidR="00DB4AFD">
        <w:rPr>
          <w:rFonts w:ascii="Arial" w:hAnsi="Arial" w:cs="Arial"/>
          <w:color w:val="333333"/>
        </w:rPr>
        <w:t xml:space="preserve">liszt, </w:t>
      </w:r>
      <w:r>
        <w:rPr>
          <w:rFonts w:ascii="Arial" w:hAnsi="Arial" w:cs="Arial"/>
          <w:color w:val="333333"/>
        </w:rPr>
        <w:t>eszközök</w:t>
      </w:r>
      <w:r w:rsidR="00DB4AFD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bútorok)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DB4AFD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535710">
        <w:rPr>
          <w:rFonts w:ascii="Arial" w:hAnsi="Arial" w:cs="Arial"/>
          <w:color w:val="333333"/>
        </w:rPr>
        <w:t>2.5</w:t>
      </w:r>
      <w:r>
        <w:rPr>
          <w:rFonts w:ascii="Arial" w:hAnsi="Arial" w:cs="Arial"/>
          <w:color w:val="333333"/>
        </w:rPr>
        <w:t>00.000 Ft</w:t>
      </w:r>
    </w:p>
    <w:p w14:paraId="4E6642AB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utazás</w:t>
      </w:r>
      <w:proofErr w:type="gramEnd"/>
      <w:r>
        <w:rPr>
          <w:rFonts w:ascii="Arial" w:hAnsi="Arial" w:cs="Arial"/>
          <w:color w:val="333333"/>
        </w:rPr>
        <w:t xml:space="preserve"> (2xodavissza, projekt résztvevők és műszaki stáb, </w:t>
      </w:r>
      <w:proofErr w:type="spellStart"/>
      <w:r>
        <w:rPr>
          <w:rFonts w:ascii="Arial" w:hAnsi="Arial" w:cs="Arial"/>
          <w:color w:val="333333"/>
        </w:rPr>
        <w:t>össz</w:t>
      </w:r>
      <w:proofErr w:type="spellEnd"/>
      <w:r>
        <w:rPr>
          <w:rFonts w:ascii="Arial" w:hAnsi="Arial" w:cs="Arial"/>
          <w:color w:val="333333"/>
        </w:rPr>
        <w:t>. 8 fő)</w:t>
      </w:r>
      <w:r>
        <w:rPr>
          <w:rFonts w:ascii="Arial" w:hAnsi="Arial" w:cs="Arial"/>
          <w:color w:val="333333"/>
        </w:rPr>
        <w:tab/>
        <w:t>400.000 Ft</w:t>
      </w:r>
      <w:r>
        <w:rPr>
          <w:rFonts w:ascii="Arial" w:hAnsi="Arial" w:cs="Arial"/>
          <w:color w:val="333333"/>
        </w:rPr>
        <w:tab/>
      </w:r>
    </w:p>
    <w:p w14:paraId="44187862" w14:textId="254C6CD4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szállás</w:t>
      </w:r>
      <w:proofErr w:type="gramEnd"/>
      <w:r>
        <w:rPr>
          <w:rFonts w:ascii="Arial" w:hAnsi="Arial" w:cs="Arial"/>
          <w:color w:val="333333"/>
        </w:rPr>
        <w:t xml:space="preserve"> (8 főnek 2 hétre)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F14665">
        <w:rPr>
          <w:rFonts w:ascii="Arial" w:hAnsi="Arial" w:cs="Arial"/>
          <w:color w:val="333333"/>
        </w:rPr>
        <w:t>700</w:t>
      </w:r>
      <w:r>
        <w:rPr>
          <w:rFonts w:ascii="Arial" w:hAnsi="Arial" w:cs="Arial"/>
          <w:color w:val="333333"/>
        </w:rPr>
        <w:t>.000 Ft</w:t>
      </w:r>
    </w:p>
    <w:p w14:paraId="4B29BABF" w14:textId="067F5808" w:rsidR="00535710" w:rsidRDefault="00535710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utazás (6 x 2 pék oda</w:t>
      </w:r>
      <w:r w:rsidR="00C20FD7">
        <w:rPr>
          <w:rFonts w:ascii="Arial" w:hAnsi="Arial" w:cs="Arial"/>
          <w:color w:val="333333"/>
        </w:rPr>
        <w:t>-vissza)</w:t>
      </w:r>
      <w:r w:rsidR="00C20FD7">
        <w:rPr>
          <w:rFonts w:ascii="Arial" w:hAnsi="Arial" w:cs="Arial"/>
          <w:color w:val="333333"/>
        </w:rPr>
        <w:tab/>
      </w:r>
      <w:r w:rsidR="00C20FD7">
        <w:rPr>
          <w:rFonts w:ascii="Arial" w:hAnsi="Arial" w:cs="Arial"/>
          <w:color w:val="333333"/>
        </w:rPr>
        <w:tab/>
      </w:r>
      <w:r w:rsidR="00C20FD7">
        <w:rPr>
          <w:rFonts w:ascii="Arial" w:hAnsi="Arial" w:cs="Arial"/>
          <w:color w:val="333333"/>
        </w:rPr>
        <w:tab/>
      </w:r>
      <w:r w:rsidR="00C20FD7">
        <w:rPr>
          <w:rFonts w:ascii="Arial" w:hAnsi="Arial" w:cs="Arial"/>
          <w:color w:val="333333"/>
        </w:rPr>
        <w:tab/>
      </w:r>
      <w:r w:rsidR="00C20FD7">
        <w:rPr>
          <w:rFonts w:ascii="Arial" w:hAnsi="Arial" w:cs="Arial"/>
          <w:color w:val="333333"/>
        </w:rPr>
        <w:tab/>
      </w:r>
      <w:r w:rsidR="00C20FD7">
        <w:rPr>
          <w:rFonts w:ascii="Arial" w:hAnsi="Arial" w:cs="Arial"/>
          <w:color w:val="333333"/>
        </w:rPr>
        <w:tab/>
      </w:r>
      <w:bookmarkStart w:id="0" w:name="_GoBack"/>
      <w:bookmarkEnd w:id="0"/>
      <w:r>
        <w:rPr>
          <w:rFonts w:ascii="Arial" w:hAnsi="Arial" w:cs="Arial"/>
          <w:color w:val="333333"/>
        </w:rPr>
        <w:t>500.000 Ft</w:t>
      </w:r>
      <w:r>
        <w:rPr>
          <w:rFonts w:ascii="Arial" w:hAnsi="Arial" w:cs="Arial"/>
          <w:color w:val="333333"/>
        </w:rPr>
        <w:tab/>
      </w:r>
    </w:p>
    <w:p w14:paraId="3F9B9599" w14:textId="18BEE1BA" w:rsidR="00DB4AFD" w:rsidRDefault="00DB4AFD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szállás</w:t>
      </w:r>
      <w:proofErr w:type="gramEnd"/>
      <w:r>
        <w:rPr>
          <w:rFonts w:ascii="Arial" w:hAnsi="Arial" w:cs="Arial"/>
          <w:color w:val="333333"/>
        </w:rPr>
        <w:t xml:space="preserve"> (2 péknek 6 hónapra)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535710">
        <w:rPr>
          <w:rFonts w:ascii="Arial" w:hAnsi="Arial" w:cs="Arial"/>
          <w:color w:val="333333"/>
        </w:rPr>
        <w:t xml:space="preserve">1.800.000 </w:t>
      </w:r>
      <w:proofErr w:type="spellStart"/>
      <w:r w:rsidR="00535710">
        <w:rPr>
          <w:rFonts w:ascii="Arial" w:hAnsi="Arial" w:cs="Arial"/>
          <w:color w:val="333333"/>
        </w:rPr>
        <w:t>ft</w:t>
      </w:r>
      <w:proofErr w:type="spellEnd"/>
    </w:p>
    <w:p w14:paraId="79CF0E68" w14:textId="77777777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</w:p>
    <w:p w14:paraId="17689E93" w14:textId="45BA73C4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 w:rsidRPr="00C6421C">
        <w:rPr>
          <w:rFonts w:ascii="Arial" w:hAnsi="Arial" w:cs="Arial"/>
          <w:b/>
          <w:color w:val="333333"/>
        </w:rPr>
        <w:t>összesen</w:t>
      </w:r>
      <w:proofErr w:type="gramEnd"/>
      <w:r w:rsidR="00FE1E9A">
        <w:rPr>
          <w:rFonts w:ascii="Arial" w:hAnsi="Arial" w:cs="Arial"/>
          <w:color w:val="333333"/>
        </w:rPr>
        <w:t xml:space="preserve"> tartalé</w:t>
      </w:r>
      <w:r>
        <w:rPr>
          <w:rFonts w:ascii="Arial" w:hAnsi="Arial" w:cs="Arial"/>
          <w:color w:val="333333"/>
        </w:rPr>
        <w:t>k nélkül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2534B5">
        <w:rPr>
          <w:rFonts w:ascii="Arial" w:hAnsi="Arial" w:cs="Arial"/>
          <w:b/>
          <w:color w:val="333333"/>
        </w:rPr>
        <w:t>2</w:t>
      </w:r>
      <w:r>
        <w:rPr>
          <w:rFonts w:ascii="Arial" w:hAnsi="Arial" w:cs="Arial"/>
          <w:b/>
          <w:color w:val="333333"/>
        </w:rPr>
        <w:t>4</w:t>
      </w:r>
      <w:r w:rsidRPr="00C6421C">
        <w:rPr>
          <w:rFonts w:ascii="Arial" w:hAnsi="Arial" w:cs="Arial"/>
          <w:b/>
          <w:color w:val="333333"/>
        </w:rPr>
        <w:t>.</w:t>
      </w:r>
      <w:r w:rsidR="002534B5">
        <w:rPr>
          <w:rFonts w:ascii="Arial" w:hAnsi="Arial" w:cs="Arial"/>
          <w:b/>
          <w:color w:val="333333"/>
        </w:rPr>
        <w:t>5</w:t>
      </w:r>
      <w:r w:rsidRPr="00C6421C">
        <w:rPr>
          <w:rFonts w:ascii="Arial" w:hAnsi="Arial" w:cs="Arial"/>
          <w:b/>
          <w:color w:val="333333"/>
        </w:rPr>
        <w:t>00.000 Ft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14:paraId="23982B5F" w14:textId="77777777" w:rsidR="0073675A" w:rsidRPr="0054739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14:paraId="1FC4974F" w14:textId="38716DD6" w:rsidR="0073675A" w:rsidRDefault="0073675A" w:rsidP="0073675A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 w:rsidRPr="0054739A">
        <w:rPr>
          <w:rFonts w:ascii="Arial" w:hAnsi="Arial" w:cs="Arial"/>
          <w:color w:val="333333"/>
          <w:u w:val="single"/>
        </w:rPr>
        <w:lastRenderedPageBreak/>
        <w:t>tartalék</w:t>
      </w:r>
      <w:proofErr w:type="gramEnd"/>
      <w:r w:rsidRPr="0054739A">
        <w:rPr>
          <w:rFonts w:ascii="Arial" w:hAnsi="Arial" w:cs="Arial"/>
          <w:color w:val="333333"/>
          <w:u w:val="single"/>
        </w:rPr>
        <w:t xml:space="preserve"> (2,5%)</w:t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</w:r>
      <w:r w:rsidRPr="0054739A">
        <w:rPr>
          <w:rFonts w:ascii="Arial" w:hAnsi="Arial" w:cs="Arial"/>
          <w:color w:val="333333"/>
        </w:rPr>
        <w:tab/>
        <w:t>575.000 Ft</w:t>
      </w:r>
    </w:p>
    <w:p w14:paraId="4D39204A" w14:textId="54B96443" w:rsidR="00D52F7E" w:rsidRPr="000D4B19" w:rsidRDefault="0073675A" w:rsidP="000D4B19">
      <w:pPr>
        <w:shd w:val="clear" w:color="auto" w:fill="FFFFFF"/>
        <w:spacing w:after="150" w:line="299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ke</w:t>
      </w:r>
      <w:r w:rsidR="000D4B19">
        <w:rPr>
          <w:rFonts w:ascii="Arial" w:hAnsi="Arial" w:cs="Arial"/>
          <w:color w:val="333333"/>
        </w:rPr>
        <w:t>ret</w:t>
      </w:r>
      <w:proofErr w:type="gramEnd"/>
      <w:r w:rsidR="000D4B19">
        <w:rPr>
          <w:rFonts w:ascii="Arial" w:hAnsi="Arial" w:cs="Arial"/>
          <w:color w:val="333333"/>
        </w:rPr>
        <w:t xml:space="preserve"> bruttó</w:t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</w:r>
      <w:r w:rsidR="000D4B19">
        <w:rPr>
          <w:rFonts w:ascii="Arial" w:hAnsi="Arial" w:cs="Arial"/>
          <w:color w:val="333333"/>
        </w:rPr>
        <w:tab/>
        <w:t>23.000.000 Ft</w:t>
      </w:r>
    </w:p>
    <w:p w14:paraId="23989FB6" w14:textId="77777777" w:rsidR="005B06DB" w:rsidRDefault="005B06DB">
      <w:pPr>
        <w:rPr>
          <w:rFonts w:ascii="Times New Roman" w:hAnsi="Times New Roman" w:cs="Times New Roman"/>
          <w:sz w:val="24"/>
          <w:szCs w:val="24"/>
        </w:rPr>
      </w:pPr>
    </w:p>
    <w:p w14:paraId="3133C104" w14:textId="77777777" w:rsidR="005B06DB" w:rsidRDefault="005B06DB">
      <w:pPr>
        <w:rPr>
          <w:rFonts w:ascii="Times New Roman" w:hAnsi="Times New Roman" w:cs="Times New Roman"/>
          <w:sz w:val="24"/>
          <w:szCs w:val="24"/>
        </w:rPr>
      </w:pPr>
    </w:p>
    <w:p w14:paraId="29807D43" w14:textId="77777777" w:rsidR="005B06DB" w:rsidRPr="005B06DB" w:rsidRDefault="005B06DB">
      <w:pPr>
        <w:rPr>
          <w:rFonts w:ascii="Times New Roman" w:hAnsi="Times New Roman" w:cs="Times New Roman"/>
          <w:sz w:val="24"/>
          <w:szCs w:val="24"/>
        </w:rPr>
      </w:pPr>
    </w:p>
    <w:sectPr w:rsidR="005B06DB" w:rsidRPr="005B06DB" w:rsidSect="001D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6DB"/>
    <w:rsid w:val="000029A3"/>
    <w:rsid w:val="00027B2D"/>
    <w:rsid w:val="000533F0"/>
    <w:rsid w:val="00056A43"/>
    <w:rsid w:val="00092E1A"/>
    <w:rsid w:val="000B4E05"/>
    <w:rsid w:val="000C1A80"/>
    <w:rsid w:val="000C391B"/>
    <w:rsid w:val="000C5030"/>
    <w:rsid w:val="000D4B19"/>
    <w:rsid w:val="000D6DC7"/>
    <w:rsid w:val="000E7D80"/>
    <w:rsid w:val="00103437"/>
    <w:rsid w:val="00125B3C"/>
    <w:rsid w:val="00134D26"/>
    <w:rsid w:val="0015255D"/>
    <w:rsid w:val="001764A3"/>
    <w:rsid w:val="001957F6"/>
    <w:rsid w:val="00197643"/>
    <w:rsid w:val="00197A44"/>
    <w:rsid w:val="001D3A26"/>
    <w:rsid w:val="001E01B5"/>
    <w:rsid w:val="001E5058"/>
    <w:rsid w:val="001F251E"/>
    <w:rsid w:val="002151FC"/>
    <w:rsid w:val="00233F89"/>
    <w:rsid w:val="002534B5"/>
    <w:rsid w:val="0026103D"/>
    <w:rsid w:val="00284149"/>
    <w:rsid w:val="00284284"/>
    <w:rsid w:val="00292A05"/>
    <w:rsid w:val="002B1878"/>
    <w:rsid w:val="002C05F2"/>
    <w:rsid w:val="002F1639"/>
    <w:rsid w:val="002F3AE2"/>
    <w:rsid w:val="00304F86"/>
    <w:rsid w:val="00306EC9"/>
    <w:rsid w:val="00310966"/>
    <w:rsid w:val="003116CD"/>
    <w:rsid w:val="00333E85"/>
    <w:rsid w:val="00337B3A"/>
    <w:rsid w:val="003555E0"/>
    <w:rsid w:val="003809CD"/>
    <w:rsid w:val="00395912"/>
    <w:rsid w:val="003A4890"/>
    <w:rsid w:val="003D616E"/>
    <w:rsid w:val="0042623F"/>
    <w:rsid w:val="0043304C"/>
    <w:rsid w:val="004367B2"/>
    <w:rsid w:val="00442919"/>
    <w:rsid w:val="004504C7"/>
    <w:rsid w:val="00453D59"/>
    <w:rsid w:val="00477EA3"/>
    <w:rsid w:val="0049212C"/>
    <w:rsid w:val="004C4FE4"/>
    <w:rsid w:val="004D0517"/>
    <w:rsid w:val="00516466"/>
    <w:rsid w:val="00517407"/>
    <w:rsid w:val="00535710"/>
    <w:rsid w:val="005660BE"/>
    <w:rsid w:val="00571069"/>
    <w:rsid w:val="0058144D"/>
    <w:rsid w:val="00587F30"/>
    <w:rsid w:val="00596204"/>
    <w:rsid w:val="005A74E1"/>
    <w:rsid w:val="005B06DB"/>
    <w:rsid w:val="005E0143"/>
    <w:rsid w:val="00615117"/>
    <w:rsid w:val="00645488"/>
    <w:rsid w:val="006556C6"/>
    <w:rsid w:val="006953AE"/>
    <w:rsid w:val="006A6303"/>
    <w:rsid w:val="006E3D6A"/>
    <w:rsid w:val="006F21D0"/>
    <w:rsid w:val="006F7244"/>
    <w:rsid w:val="0073675A"/>
    <w:rsid w:val="00741E6F"/>
    <w:rsid w:val="007449BE"/>
    <w:rsid w:val="0074684E"/>
    <w:rsid w:val="00757879"/>
    <w:rsid w:val="00781543"/>
    <w:rsid w:val="007B142F"/>
    <w:rsid w:val="007E5D79"/>
    <w:rsid w:val="0080737A"/>
    <w:rsid w:val="00841F38"/>
    <w:rsid w:val="0086096B"/>
    <w:rsid w:val="0088718C"/>
    <w:rsid w:val="008A1CBC"/>
    <w:rsid w:val="008B3AFB"/>
    <w:rsid w:val="008D7FAB"/>
    <w:rsid w:val="008E0E3D"/>
    <w:rsid w:val="00901E0B"/>
    <w:rsid w:val="009523CC"/>
    <w:rsid w:val="00955AC3"/>
    <w:rsid w:val="0097607A"/>
    <w:rsid w:val="009B0924"/>
    <w:rsid w:val="00A0045D"/>
    <w:rsid w:val="00A30B1E"/>
    <w:rsid w:val="00A35776"/>
    <w:rsid w:val="00A44EB0"/>
    <w:rsid w:val="00A54D71"/>
    <w:rsid w:val="00A74160"/>
    <w:rsid w:val="00A75060"/>
    <w:rsid w:val="00A84015"/>
    <w:rsid w:val="00A94C5E"/>
    <w:rsid w:val="00AB4B8E"/>
    <w:rsid w:val="00AC1641"/>
    <w:rsid w:val="00B02DE7"/>
    <w:rsid w:val="00B0527B"/>
    <w:rsid w:val="00B1367C"/>
    <w:rsid w:val="00B15B4F"/>
    <w:rsid w:val="00B236F7"/>
    <w:rsid w:val="00B2786F"/>
    <w:rsid w:val="00B76E1A"/>
    <w:rsid w:val="00B8241F"/>
    <w:rsid w:val="00B85676"/>
    <w:rsid w:val="00B977CB"/>
    <w:rsid w:val="00BA1EA9"/>
    <w:rsid w:val="00BA61FA"/>
    <w:rsid w:val="00BB4522"/>
    <w:rsid w:val="00BC34D4"/>
    <w:rsid w:val="00C005E2"/>
    <w:rsid w:val="00C02243"/>
    <w:rsid w:val="00C156D3"/>
    <w:rsid w:val="00C20FD7"/>
    <w:rsid w:val="00C23696"/>
    <w:rsid w:val="00C247CF"/>
    <w:rsid w:val="00C54523"/>
    <w:rsid w:val="00C728F0"/>
    <w:rsid w:val="00C74981"/>
    <w:rsid w:val="00C87E32"/>
    <w:rsid w:val="00C92F25"/>
    <w:rsid w:val="00CA25F2"/>
    <w:rsid w:val="00CB6A4C"/>
    <w:rsid w:val="00CC5E9A"/>
    <w:rsid w:val="00CE49E8"/>
    <w:rsid w:val="00D22A7A"/>
    <w:rsid w:val="00D360FF"/>
    <w:rsid w:val="00D52F7E"/>
    <w:rsid w:val="00D84687"/>
    <w:rsid w:val="00D84AC7"/>
    <w:rsid w:val="00DB4AFD"/>
    <w:rsid w:val="00DB6435"/>
    <w:rsid w:val="00DB66DB"/>
    <w:rsid w:val="00DE2306"/>
    <w:rsid w:val="00DE3A93"/>
    <w:rsid w:val="00DE5E65"/>
    <w:rsid w:val="00E27C92"/>
    <w:rsid w:val="00E32942"/>
    <w:rsid w:val="00E46A1F"/>
    <w:rsid w:val="00E67BD5"/>
    <w:rsid w:val="00E7353C"/>
    <w:rsid w:val="00E82520"/>
    <w:rsid w:val="00E97221"/>
    <w:rsid w:val="00F11827"/>
    <w:rsid w:val="00F14665"/>
    <w:rsid w:val="00F159B4"/>
    <w:rsid w:val="00F73730"/>
    <w:rsid w:val="00F8787F"/>
    <w:rsid w:val="00F93C06"/>
    <w:rsid w:val="00F969FE"/>
    <w:rsid w:val="00FB5C18"/>
    <w:rsid w:val="00FB7F04"/>
    <w:rsid w:val="00FC5FD1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52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A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Self12</cp:lastModifiedBy>
  <cp:revision>12</cp:revision>
  <dcterms:created xsi:type="dcterms:W3CDTF">2017-09-14T10:09:00Z</dcterms:created>
  <dcterms:modified xsi:type="dcterms:W3CDTF">2017-09-15T16:19:00Z</dcterms:modified>
</cp:coreProperties>
</file>